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E" w:rsidRPr="00E71C5E" w:rsidRDefault="00E71C5E" w:rsidP="00E71C5E">
      <w:pPr>
        <w:jc w:val="center"/>
        <w:rPr>
          <w:b/>
          <w:sz w:val="24"/>
          <w:lang w:bidi="ar-SA"/>
        </w:rPr>
      </w:pPr>
      <w:r w:rsidRPr="00E71C5E">
        <w:rPr>
          <w:b/>
          <w:sz w:val="24"/>
          <w:lang w:bidi="ar-SA"/>
        </w:rPr>
        <w:t xml:space="preserve">Core Courses of BA (New Syllabus) Degree </w:t>
      </w:r>
      <w:proofErr w:type="spellStart"/>
      <w:r w:rsidRPr="00E71C5E">
        <w:rPr>
          <w:b/>
          <w:sz w:val="24"/>
          <w:lang w:bidi="ar-SA"/>
        </w:rPr>
        <w:t>Programme</w:t>
      </w:r>
      <w:proofErr w:type="spellEnd"/>
      <w:r w:rsidRPr="00E71C5E">
        <w:rPr>
          <w:b/>
          <w:sz w:val="24"/>
          <w:lang w:bidi="ar-SA"/>
        </w:rPr>
        <w:t xml:space="preserve"> with Medium Offered</w:t>
      </w:r>
      <w:bookmarkStart w:id="0" w:name="_GoBack"/>
      <w:bookmarkEnd w:id="0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90"/>
        <w:gridCol w:w="1748"/>
        <w:gridCol w:w="1720"/>
        <w:gridCol w:w="1520"/>
        <w:gridCol w:w="1572"/>
        <w:gridCol w:w="1758"/>
      </w:tblGrid>
      <w:tr w:rsidR="006F2C48" w:rsidTr="004F2FB8">
        <w:trPr>
          <w:trHeight w:val="584"/>
        </w:trPr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</w:p>
          <w:p w:rsidR="004F702C" w:rsidRDefault="004F702C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748" w:type="dxa"/>
          </w:tcPr>
          <w:p w:rsidR="006F2C48" w:rsidRDefault="004F2FB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r w:rsidR="006F2C48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="006F2C48">
              <w:rPr>
                <w:rFonts w:ascii="FMAbhaya" w:hAnsi="FMAbhaya"/>
                <w:sz w:val="24"/>
                <w:szCs w:val="24"/>
              </w:rPr>
              <w:t>udOHh</w:t>
            </w:r>
            <w:proofErr w:type="spellEnd"/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</w:pPr>
            <w:proofErr w:type="spellStart"/>
            <w:r w:rsidRPr="00F607E1">
              <w:rPr>
                <w:rFonts w:ascii="FMAbhaya" w:hAnsi="FMAbhaya"/>
                <w:sz w:val="24"/>
                <w:szCs w:val="24"/>
              </w:rPr>
              <w:t>n÷ka</w:t>
            </w:r>
            <w:proofErr w:type="spellEnd"/>
            <w:r w:rsidRPr="00F607E1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F607E1">
              <w:rPr>
                <w:rFonts w:ascii="FMAbhaya" w:hAnsi="FMAbhaya"/>
                <w:sz w:val="24"/>
                <w:szCs w:val="24"/>
              </w:rPr>
              <w:t>wxl</w:t>
            </w:r>
            <w:proofErr w:type="spellEnd"/>
            <w:r w:rsidRPr="00F607E1">
              <w:rPr>
                <w:rFonts w:ascii="FMAbhaya" w:hAnsi="FMAbhaya"/>
                <w:sz w:val="24"/>
                <w:szCs w:val="24"/>
              </w:rPr>
              <w:t xml:space="preserve"> </w:t>
            </w:r>
            <w:r w:rsidRPr="00F60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0" w:type="dxa"/>
          </w:tcPr>
          <w:p w:rsidR="006F2C48" w:rsidRDefault="006F2C48" w:rsidP="00913835">
            <w:pPr>
              <w:spacing w:line="360" w:lineRule="auto"/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udOHh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</w:pPr>
            <w:proofErr w:type="spellStart"/>
            <w:r w:rsidRPr="00F607E1">
              <w:rPr>
                <w:rFonts w:ascii="FMAbhaya" w:hAnsi="FMAbhaya"/>
                <w:sz w:val="24"/>
                <w:szCs w:val="24"/>
              </w:rPr>
              <w:t>n÷ka</w:t>
            </w:r>
            <w:proofErr w:type="spellEnd"/>
            <w:r w:rsidRPr="00F607E1"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 w:rsidRPr="00F607E1">
              <w:rPr>
                <w:rFonts w:ascii="FMAbhaya" w:hAnsi="FMAbhaya"/>
                <w:sz w:val="24"/>
                <w:szCs w:val="24"/>
              </w:rPr>
              <w:t>wxl</w:t>
            </w:r>
            <w:proofErr w:type="spellEnd"/>
            <w:r w:rsidRPr="00F607E1">
              <w:rPr>
                <w:rFonts w:ascii="FMAbhaya" w:hAnsi="FMAbhaya"/>
                <w:sz w:val="24"/>
                <w:szCs w:val="24"/>
              </w:rPr>
              <w:t xml:space="preserve"> </w:t>
            </w:r>
            <w:r w:rsidRPr="00F607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58" w:type="dxa"/>
          </w:tcPr>
          <w:p w:rsidR="006F2C48" w:rsidRDefault="006F2C48" w:rsidP="00913835">
            <w:pPr>
              <w:spacing w:line="360" w:lineRule="auto"/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udOHh</w:t>
            </w:r>
            <w:proofErr w:type="spellEnd"/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wdrdì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NdIdj</w:t>
            </w:r>
            <w:proofErr w:type="spellEnd"/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fou</w:t>
            </w:r>
            <w:proofErr w:type="spellEnd"/>
            <w:r w:rsidR="00E4155A">
              <w:rPr>
                <w:rFonts w:ascii="FMAbhaya" w:hAnsi="FMAbhaya"/>
                <w:sz w:val="24"/>
                <w:szCs w:val="24"/>
              </w:rPr>
              <w:t>&lt;</w:t>
            </w:r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fn!oaO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ixialD;sh</w:t>
            </w:r>
            <w:proofErr w:type="spellEnd"/>
          </w:p>
        </w:tc>
        <w:tc>
          <w:tcPr>
            <w:tcW w:w="15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</w:t>
            </w:r>
            <w:r w:rsidR="00913835">
              <w:rPr>
                <w:rFonts w:ascii="FMAbhaya" w:hAnsi="FMAbhaya"/>
                <w:sz w:val="24"/>
                <w:szCs w:val="24"/>
              </w:rPr>
              <w:t>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b;sydih</w:t>
            </w:r>
            <w:proofErr w:type="spellEnd"/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bx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.%Sis</w:t>
            </w:r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bx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.%Sis</w:t>
            </w:r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fn!oaO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o¾Ykh</w:t>
            </w:r>
          </w:p>
        </w:tc>
        <w:tc>
          <w:tcPr>
            <w:tcW w:w="15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foaYmd,k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yskaÿ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ixialD;sh</w:t>
            </w:r>
            <w:proofErr w:type="spellEnd"/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fou</w:t>
            </w:r>
            <w:proofErr w:type="spellEnd"/>
            <w:r w:rsidR="00E4155A">
              <w:rPr>
                <w:rFonts w:ascii="FMAbhaya" w:hAnsi="FMAbhaya"/>
                <w:sz w:val="24"/>
                <w:szCs w:val="24"/>
              </w:rPr>
              <w:t>&lt;</w:t>
            </w:r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 xml:space="preserve">wd¾Ól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520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ixialD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NdIdj</w:t>
            </w:r>
            <w:proofErr w:type="spellEnd"/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isxy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,</w:t>
            </w:r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bia,dï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ixialD;sh</w:t>
            </w:r>
            <w:proofErr w:type="spellEnd"/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N+f.da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520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iudc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is$b</w:t>
            </w:r>
            <w:proofErr w:type="spellEnd"/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>o¾Ykh</w:t>
            </w:r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>.%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Sl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iy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frdau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wOHhkh</w:t>
            </w:r>
            <w:proofErr w:type="spellEnd"/>
          </w:p>
        </w:tc>
        <w:tc>
          <w:tcPr>
            <w:tcW w:w="1520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r>
              <w:rPr>
                <w:rFonts w:ascii="FMAbhaya" w:hAnsi="FMAbhaya"/>
                <w:sz w:val="24"/>
                <w:szCs w:val="24"/>
              </w:rPr>
              <w:t xml:space="preserve">wd¾Ól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isxy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,</w:t>
            </w:r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isxy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>,</w:t>
            </w:r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md,S</w:t>
            </w:r>
            <w:proofErr w:type="spellEnd"/>
          </w:p>
        </w:tc>
        <w:tc>
          <w:tcPr>
            <w:tcW w:w="1520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N+f.da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fou</w:t>
            </w:r>
            <w:proofErr w:type="spellEnd"/>
            <w:r w:rsidR="00E4155A">
              <w:rPr>
                <w:rFonts w:ascii="FMAbhaya" w:hAnsi="FMAbhaya"/>
                <w:sz w:val="24"/>
                <w:szCs w:val="24"/>
              </w:rPr>
              <w:t>&lt;</w:t>
            </w:r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fou</w:t>
            </w:r>
            <w:proofErr w:type="spellEnd"/>
            <w:r w:rsidR="00E4155A">
              <w:rPr>
                <w:rFonts w:ascii="FMAbhaya" w:hAnsi="FMAbhaya"/>
                <w:sz w:val="24"/>
                <w:szCs w:val="24"/>
              </w:rPr>
              <w:t>&lt;</w:t>
            </w:r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b;sydih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fou</w:t>
            </w:r>
            <w:proofErr w:type="spellEnd"/>
            <w:r w:rsidR="00E4155A">
              <w:rPr>
                <w:rFonts w:ascii="FMAbhaya" w:hAnsi="FMAbhaya"/>
                <w:sz w:val="24"/>
                <w:szCs w:val="24"/>
              </w:rPr>
              <w:t>&lt;</w:t>
            </w:r>
          </w:p>
        </w:tc>
        <w:tc>
          <w:tcPr>
            <w:tcW w:w="1758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fou</w:t>
            </w:r>
            <w:proofErr w:type="spellEnd"/>
            <w:r w:rsidR="00E4155A">
              <w:rPr>
                <w:rFonts w:ascii="FMAbhaya" w:hAnsi="FMAbhaya"/>
                <w:sz w:val="24"/>
                <w:szCs w:val="24"/>
              </w:rPr>
              <w:t>&lt;</w:t>
            </w:r>
          </w:p>
        </w:tc>
      </w:tr>
      <w:tr w:rsidR="006F2C48" w:rsidTr="00913835">
        <w:tc>
          <w:tcPr>
            <w:tcW w:w="169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foaYmd,k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74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is$fo$b</w:t>
            </w:r>
            <w:proofErr w:type="spellEnd"/>
          </w:p>
        </w:tc>
        <w:tc>
          <w:tcPr>
            <w:tcW w:w="1720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iudc</w:t>
            </w:r>
            <w:proofErr w:type="spellEnd"/>
            <w:r>
              <w:rPr>
                <w:rFonts w:ascii="FMAbhaya" w:hAnsi="FMAbhay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MAbhaya" w:hAnsi="FMAbhaya"/>
                <w:sz w:val="24"/>
                <w:szCs w:val="24"/>
              </w:rPr>
              <w:t>úoHdj</w:t>
            </w:r>
            <w:proofErr w:type="spellEnd"/>
          </w:p>
        </w:tc>
        <w:tc>
          <w:tcPr>
            <w:tcW w:w="1520" w:type="dxa"/>
          </w:tcPr>
          <w:p w:rsidR="006F2C48" w:rsidRDefault="00913835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  <w:proofErr w:type="spellStart"/>
            <w:r>
              <w:rPr>
                <w:rFonts w:ascii="FMAbhaya" w:hAnsi="FMAbhaya"/>
                <w:sz w:val="24"/>
                <w:szCs w:val="24"/>
              </w:rPr>
              <w:t>is$b</w:t>
            </w:r>
            <w:proofErr w:type="spellEnd"/>
          </w:p>
        </w:tc>
        <w:tc>
          <w:tcPr>
            <w:tcW w:w="1572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1758" w:type="dxa"/>
          </w:tcPr>
          <w:p w:rsidR="006F2C48" w:rsidRDefault="006F2C48" w:rsidP="00913835">
            <w:pPr>
              <w:spacing w:line="360" w:lineRule="auto"/>
              <w:rPr>
                <w:rFonts w:ascii="FMAbhaya" w:hAnsi="FMAbhaya"/>
                <w:sz w:val="24"/>
                <w:szCs w:val="24"/>
              </w:rPr>
            </w:pPr>
          </w:p>
        </w:tc>
      </w:tr>
    </w:tbl>
    <w:p w:rsidR="00913835" w:rsidRDefault="00913835">
      <w:pPr>
        <w:rPr>
          <w:rFonts w:ascii="FMAbhaya" w:hAnsi="FMAbhaya"/>
          <w:sz w:val="24"/>
          <w:szCs w:val="24"/>
        </w:rPr>
      </w:pPr>
    </w:p>
    <w:p w:rsidR="00913835" w:rsidRDefault="00913835">
      <w:pPr>
        <w:rPr>
          <w:rFonts w:ascii="FMAbhaya" w:hAnsi="FMAbhaya"/>
          <w:sz w:val="24"/>
          <w:szCs w:val="24"/>
        </w:rPr>
      </w:pPr>
      <w:proofErr w:type="gramStart"/>
      <w:r>
        <w:rPr>
          <w:rFonts w:ascii="FMAbhaya" w:hAnsi="FMAbhaya"/>
          <w:sz w:val="24"/>
          <w:szCs w:val="24"/>
        </w:rPr>
        <w:t>is</w:t>
      </w:r>
      <w:proofErr w:type="gramEnd"/>
      <w:r>
        <w:rPr>
          <w:rFonts w:ascii="FMAbhaya" w:hAnsi="FMAbhaya"/>
          <w:sz w:val="24"/>
          <w:szCs w:val="24"/>
        </w:rPr>
        <w:t xml:space="preserve">- </w:t>
      </w:r>
      <w:proofErr w:type="spellStart"/>
      <w:r>
        <w:rPr>
          <w:rFonts w:ascii="FMAbhaya" w:hAnsi="FMAbhaya"/>
          <w:sz w:val="24"/>
          <w:szCs w:val="24"/>
        </w:rPr>
        <w:t>isxy</w:t>
      </w:r>
      <w:proofErr w:type="spellEnd"/>
      <w:r>
        <w:rPr>
          <w:rFonts w:ascii="FMAbhaya" w:hAnsi="FMAbhaya"/>
          <w:sz w:val="24"/>
          <w:szCs w:val="24"/>
        </w:rPr>
        <w:t>,</w:t>
      </w:r>
    </w:p>
    <w:p w:rsidR="00913835" w:rsidRDefault="00913835">
      <w:pPr>
        <w:rPr>
          <w:rFonts w:ascii="FMAbhaya" w:hAnsi="FMAbhaya"/>
          <w:sz w:val="24"/>
          <w:szCs w:val="24"/>
        </w:rPr>
      </w:pPr>
      <w:proofErr w:type="spellStart"/>
      <w:proofErr w:type="gramStart"/>
      <w:r>
        <w:rPr>
          <w:rFonts w:ascii="FMAbhaya" w:hAnsi="FMAbhaya"/>
          <w:sz w:val="24"/>
          <w:szCs w:val="24"/>
        </w:rPr>
        <w:t>fo</w:t>
      </w:r>
      <w:proofErr w:type="spellEnd"/>
      <w:r>
        <w:rPr>
          <w:rFonts w:ascii="FMAbhaya" w:hAnsi="FMAbhaya"/>
          <w:sz w:val="24"/>
          <w:szCs w:val="24"/>
        </w:rPr>
        <w:t>-</w:t>
      </w:r>
      <w:proofErr w:type="gramEnd"/>
      <w:r>
        <w:rPr>
          <w:rFonts w:ascii="FMAbhaya" w:hAnsi="FMAbhaya"/>
          <w:sz w:val="24"/>
          <w:szCs w:val="24"/>
        </w:rPr>
        <w:t xml:space="preserve"> </w:t>
      </w:r>
      <w:proofErr w:type="spellStart"/>
      <w:r>
        <w:rPr>
          <w:rFonts w:ascii="FMAbhaya" w:hAnsi="FMAbhaya"/>
          <w:sz w:val="24"/>
          <w:szCs w:val="24"/>
        </w:rPr>
        <w:t>fou</w:t>
      </w:r>
      <w:proofErr w:type="spellEnd"/>
      <w:r>
        <w:rPr>
          <w:rFonts w:ascii="FMAbhaya" w:hAnsi="FMAbhaya"/>
          <w:sz w:val="24"/>
          <w:szCs w:val="24"/>
        </w:rPr>
        <w:t>,</w:t>
      </w:r>
    </w:p>
    <w:p w:rsidR="00913835" w:rsidRDefault="00913835">
      <w:pPr>
        <w:rPr>
          <w:rFonts w:ascii="FMAbhaya" w:hAnsi="FMAbhaya"/>
          <w:sz w:val="24"/>
          <w:szCs w:val="24"/>
        </w:rPr>
      </w:pPr>
      <w:proofErr w:type="gramStart"/>
      <w:r>
        <w:rPr>
          <w:rFonts w:ascii="FMAbhaya" w:hAnsi="FMAbhaya"/>
          <w:sz w:val="24"/>
          <w:szCs w:val="24"/>
        </w:rPr>
        <w:t>b</w:t>
      </w:r>
      <w:proofErr w:type="gramEnd"/>
      <w:r>
        <w:rPr>
          <w:rFonts w:ascii="FMAbhaya" w:hAnsi="FMAbhaya"/>
          <w:sz w:val="24"/>
          <w:szCs w:val="24"/>
        </w:rPr>
        <w:t xml:space="preserve">- </w:t>
      </w:r>
      <w:proofErr w:type="spellStart"/>
      <w:r>
        <w:rPr>
          <w:rFonts w:ascii="FMAbhaya" w:hAnsi="FMAbhaya"/>
          <w:sz w:val="24"/>
          <w:szCs w:val="24"/>
        </w:rPr>
        <w:t>bx</w:t>
      </w:r>
      <w:proofErr w:type="spellEnd"/>
      <w:r>
        <w:rPr>
          <w:rFonts w:ascii="FMAbhaya" w:hAnsi="FMAbhaya"/>
          <w:sz w:val="24"/>
          <w:szCs w:val="24"/>
        </w:rPr>
        <w:t>.%Sis</w:t>
      </w: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p w:rsidR="006156E0" w:rsidRDefault="006156E0">
      <w:pPr>
        <w:rPr>
          <w:rFonts w:ascii="FMAbhaya" w:hAnsi="FMAbhaya"/>
          <w:sz w:val="24"/>
          <w:szCs w:val="24"/>
        </w:rPr>
      </w:pPr>
    </w:p>
    <w:tbl>
      <w:tblPr>
        <w:tblStyle w:val="TableGrid"/>
        <w:tblW w:w="9850" w:type="dxa"/>
        <w:tblInd w:w="-162" w:type="dxa"/>
        <w:tblLook w:val="04A0" w:firstRow="1" w:lastRow="0" w:firstColumn="1" w:lastColumn="0" w:noHBand="0" w:noVBand="1"/>
      </w:tblPr>
      <w:tblGrid>
        <w:gridCol w:w="1980"/>
        <w:gridCol w:w="1030"/>
        <w:gridCol w:w="2840"/>
        <w:gridCol w:w="1080"/>
        <w:gridCol w:w="1890"/>
        <w:gridCol w:w="1030"/>
      </w:tblGrid>
      <w:tr w:rsidR="00FA5965" w:rsidRPr="006156E0" w:rsidTr="00FA5965">
        <w:tc>
          <w:tcPr>
            <w:tcW w:w="1980" w:type="dxa"/>
          </w:tcPr>
          <w:p w:rsidR="006156E0" w:rsidRPr="006156E0" w:rsidRDefault="006156E0" w:rsidP="00FA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 I</w:t>
            </w:r>
          </w:p>
        </w:tc>
        <w:tc>
          <w:tcPr>
            <w:tcW w:w="1030" w:type="dxa"/>
          </w:tcPr>
          <w:p w:rsidR="006156E0" w:rsidRPr="006156E0" w:rsidRDefault="006156E0" w:rsidP="004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="004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6156E0" w:rsidRPr="006156E0" w:rsidRDefault="006156E0" w:rsidP="00FA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 II</w:t>
            </w:r>
          </w:p>
        </w:tc>
        <w:tc>
          <w:tcPr>
            <w:tcW w:w="1080" w:type="dxa"/>
          </w:tcPr>
          <w:p w:rsidR="006156E0" w:rsidRPr="006156E0" w:rsidRDefault="006156E0" w:rsidP="004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="004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156E0" w:rsidRPr="006156E0" w:rsidRDefault="006156E0" w:rsidP="00FA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 III</w:t>
            </w:r>
          </w:p>
        </w:tc>
        <w:tc>
          <w:tcPr>
            <w:tcW w:w="1030" w:type="dxa"/>
          </w:tcPr>
          <w:p w:rsidR="006156E0" w:rsidRPr="006156E0" w:rsidRDefault="006156E0" w:rsidP="004F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="004F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Buddhist Culture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Buddhist Philosophy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</w:t>
            </w:r>
            <w:r w:rsidR="005076B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Culture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Culture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S/E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076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eek and Roman Studies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Sinhala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</w:t>
            </w:r>
            <w:proofErr w:type="spellEnd"/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  <w:tc>
          <w:tcPr>
            <w:tcW w:w="189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103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A5965" w:rsidRPr="006156E0" w:rsidTr="00FA5965">
        <w:tc>
          <w:tcPr>
            <w:tcW w:w="1980" w:type="dxa"/>
          </w:tcPr>
          <w:p w:rsidR="004F0F12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S/T/E</w:t>
            </w:r>
          </w:p>
        </w:tc>
        <w:tc>
          <w:tcPr>
            <w:tcW w:w="2840" w:type="dxa"/>
          </w:tcPr>
          <w:p w:rsidR="004F0F12" w:rsidRPr="006156E0" w:rsidRDefault="004F0F12" w:rsidP="00D6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08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S/E</w:t>
            </w:r>
          </w:p>
        </w:tc>
        <w:tc>
          <w:tcPr>
            <w:tcW w:w="189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F0F12" w:rsidRPr="006156E0" w:rsidRDefault="004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E0" w:rsidRDefault="006156E0">
      <w:pPr>
        <w:rPr>
          <w:rFonts w:ascii="FMAbhaya" w:hAnsi="FMAbhaya"/>
          <w:sz w:val="24"/>
          <w:szCs w:val="24"/>
        </w:rPr>
      </w:pPr>
    </w:p>
    <w:p w:rsidR="00FA5965" w:rsidRDefault="00FA5965" w:rsidP="00FA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-Sinhala</w:t>
      </w:r>
    </w:p>
    <w:p w:rsidR="00FA5965" w:rsidRDefault="00FA5965" w:rsidP="00FA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 Tamil</w:t>
      </w:r>
    </w:p>
    <w:p w:rsidR="00FA5965" w:rsidRDefault="00FA5965" w:rsidP="00FA59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English</w:t>
      </w: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7F1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2340"/>
        <w:gridCol w:w="1396"/>
        <w:gridCol w:w="1754"/>
        <w:gridCol w:w="1440"/>
      </w:tblGrid>
      <w:tr w:rsidR="00DA57F1" w:rsidRPr="001C1BAE" w:rsidTr="00374907">
        <w:trPr>
          <w:trHeight w:val="656"/>
          <w:jc w:val="center"/>
        </w:trPr>
        <w:tc>
          <w:tcPr>
            <w:tcW w:w="1885" w:type="dxa"/>
          </w:tcPr>
          <w:p w:rsidR="00DA57F1" w:rsidRPr="00D848AD" w:rsidRDefault="00DA57F1" w:rsidP="00374907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ghlg;gpupT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C1BAE">
              <w:rPr>
                <w:rFonts w:ascii="Kalaham" w:hAnsi="Kalaham" w:cs="Times New Roman"/>
              </w:rPr>
              <w:t xml:space="preserve"> </w:t>
            </w:r>
            <w:r w:rsidRPr="001C1BA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BAE">
              <w:rPr>
                <w:rFonts w:ascii="Times New Roman" w:hAnsi="Times New Roman" w:cs="Times New Roman"/>
                <w:b/>
                <w:bCs/>
                <w:u w:val="single"/>
              </w:rPr>
              <w:t>(Basket I)</w:t>
            </w:r>
          </w:p>
        </w:tc>
        <w:tc>
          <w:tcPr>
            <w:tcW w:w="1350" w:type="dxa"/>
          </w:tcPr>
          <w:p w:rsidR="00DA57F1" w:rsidRPr="00D848AD" w:rsidRDefault="00DA57F1" w:rsidP="00374907">
            <w:pPr>
              <w:ind w:right="29"/>
              <w:jc w:val="center"/>
              <w:rPr>
                <w:rFonts w:ascii="Kalaham" w:hAnsi="Kalaham" w:cs="Times New Roman"/>
                <w:sz w:val="6"/>
                <w:szCs w:val="6"/>
              </w:rPr>
            </w:pPr>
          </w:p>
          <w:p w:rsidR="00DA57F1" w:rsidRPr="001C1BAE" w:rsidRDefault="00DA57F1" w:rsidP="00374907">
            <w:pPr>
              <w:ind w:right="29"/>
              <w:jc w:val="center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nkhop%yk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ind w:right="29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ghlg;gpupT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C1BAE">
              <w:rPr>
                <w:rFonts w:ascii="Kalaham" w:hAnsi="Kalaham" w:cs="Times New Roman"/>
              </w:rPr>
              <w:t xml:space="preserve"> </w:t>
            </w:r>
            <w:r w:rsidRPr="001C1BAE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br/>
            </w:r>
            <w:r w:rsidRPr="001C1BAE">
              <w:rPr>
                <w:rFonts w:ascii="Times New Roman" w:hAnsi="Times New Roman" w:cs="Times New Roman"/>
                <w:b/>
                <w:bCs/>
                <w:u w:val="single"/>
              </w:rPr>
              <w:t>(Basket II)</w:t>
            </w:r>
          </w:p>
        </w:tc>
        <w:tc>
          <w:tcPr>
            <w:tcW w:w="1396" w:type="dxa"/>
          </w:tcPr>
          <w:p w:rsidR="00DA57F1" w:rsidRPr="00D848AD" w:rsidRDefault="00DA57F1" w:rsidP="00374907">
            <w:pPr>
              <w:ind w:right="29"/>
              <w:jc w:val="center"/>
              <w:rPr>
                <w:rFonts w:ascii="Kalaham" w:hAnsi="Kalaham" w:cs="Times New Roman"/>
                <w:sz w:val="6"/>
                <w:szCs w:val="6"/>
              </w:rPr>
            </w:pPr>
          </w:p>
          <w:p w:rsidR="00DA57F1" w:rsidRPr="001C1BAE" w:rsidRDefault="00DA57F1" w:rsidP="00374907">
            <w:pPr>
              <w:ind w:right="29"/>
              <w:jc w:val="center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nkhop%yk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ind w:right="29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ghlg;gpupT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C1BAE">
              <w:rPr>
                <w:rFonts w:ascii="Kalaham" w:hAnsi="Kalaham" w:cs="Times New Roman"/>
              </w:rPr>
              <w:t xml:space="preserve"> </w:t>
            </w:r>
            <w:r w:rsidRPr="001C1BAE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br/>
            </w:r>
            <w:r w:rsidRPr="001C1BAE">
              <w:rPr>
                <w:rFonts w:ascii="Times New Roman" w:hAnsi="Times New Roman" w:cs="Times New Roman"/>
                <w:b/>
                <w:bCs/>
                <w:u w:val="single"/>
              </w:rPr>
              <w:t>(Basket III)</w:t>
            </w:r>
          </w:p>
        </w:tc>
        <w:tc>
          <w:tcPr>
            <w:tcW w:w="1440" w:type="dxa"/>
          </w:tcPr>
          <w:p w:rsidR="00DA57F1" w:rsidRPr="00D848AD" w:rsidRDefault="00DA57F1" w:rsidP="00374907">
            <w:pPr>
              <w:ind w:right="29"/>
              <w:jc w:val="center"/>
              <w:rPr>
                <w:rFonts w:ascii="Kalaham" w:hAnsi="Kalaham" w:cs="Times New Roman"/>
                <w:sz w:val="6"/>
                <w:szCs w:val="6"/>
              </w:rPr>
            </w:pPr>
          </w:p>
          <w:p w:rsidR="00DA57F1" w:rsidRPr="001C1BAE" w:rsidRDefault="00DA57F1" w:rsidP="00374907">
            <w:pPr>
              <w:ind w:right="29"/>
              <w:jc w:val="center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nkhop%yk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</w:tr>
      <w:tr w:rsidR="00DA57F1" w:rsidRPr="001C1BAE" w:rsidTr="00374907">
        <w:trPr>
          <w:trHeight w:val="674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muG</w:t>
            </w:r>
            <w:proofErr w:type="spellEnd"/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ngsj;j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fyhr;rhuk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tuyhW</w:t>
            </w:r>
            <w:proofErr w:type="spellEnd"/>
          </w:p>
        </w:tc>
        <w:tc>
          <w:tcPr>
            <w:tcW w:w="1440" w:type="dxa"/>
          </w:tcPr>
          <w:p w:rsidR="00DA57F1" w:rsidRDefault="00DA57F1" w:rsidP="00374907">
            <w:pPr>
              <w:jc w:val="center"/>
            </w:pPr>
            <w:r w:rsidRPr="002F0CCC">
              <w:rPr>
                <w:rFonts w:ascii="Times New Roman" w:hAnsi="Times New Roman" w:cs="Times New Roman"/>
              </w:rPr>
              <w:t>S/T/E</w:t>
            </w:r>
          </w:p>
        </w:tc>
      </w:tr>
      <w:tr w:rsidR="00DA57F1" w:rsidRPr="001C1BAE" w:rsidTr="00374907">
        <w:trPr>
          <w:trHeight w:val="548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Mq;fpyk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ngsj;j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nka;apay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murpay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; </w:t>
            </w:r>
            <w:proofErr w:type="spellStart"/>
            <w:r w:rsidRPr="001C1BAE">
              <w:rPr>
                <w:rFonts w:ascii="Kalaham" w:hAnsi="Kalaham" w:cs="Times New Roman"/>
              </w:rPr>
              <w:t>tpQ;Qhdk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440" w:type="dxa"/>
          </w:tcPr>
          <w:p w:rsidR="00DA57F1" w:rsidRDefault="00DA57F1" w:rsidP="00374907">
            <w:pPr>
              <w:jc w:val="center"/>
            </w:pPr>
            <w:r w:rsidRPr="002F0CCC">
              <w:rPr>
                <w:rFonts w:ascii="Times New Roman" w:hAnsi="Times New Roman" w:cs="Times New Roman"/>
              </w:rPr>
              <w:t>S/T/E</w:t>
            </w:r>
          </w:p>
        </w:tc>
      </w:tr>
      <w:tr w:rsidR="00DA57F1" w:rsidRPr="001C1BAE" w:rsidTr="00374907">
        <w:trPr>
          <w:trHeight w:val="419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r w:rsidRPr="001C1BAE">
              <w:rPr>
                <w:rFonts w:ascii="Kalaham" w:hAnsi="Kalaham" w:cs="Times New Roman"/>
              </w:rPr>
              <w:t>,</w:t>
            </w:r>
            <w:proofErr w:type="spellStart"/>
            <w:r w:rsidRPr="001C1BAE">
              <w:rPr>
                <w:rFonts w:ascii="Kalaham" w:hAnsi="Kalaham" w:cs="Times New Roman"/>
              </w:rPr>
              <w:t>e;J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fyhr;rhuk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nghUspay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S/T/E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rk</w:t>
            </w:r>
            <w:proofErr w:type="spellEnd"/>
            <w:r w:rsidRPr="001C1BAE">
              <w:rPr>
                <w:rFonts w:ascii="Kalaham" w:hAnsi="Kalaham" w:cs="Times New Roman"/>
              </w:rPr>
              <w:t>];</w:t>
            </w:r>
            <w:proofErr w:type="spellStart"/>
            <w:r w:rsidRPr="001C1BAE">
              <w:rPr>
                <w:rFonts w:ascii="Kalaham" w:hAnsi="Kalaham" w:cs="Times New Roman"/>
              </w:rPr>
              <w:t>fpUjk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4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DA57F1" w:rsidRPr="001C1BAE" w:rsidTr="00374907">
        <w:trPr>
          <w:trHeight w:val="785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r w:rsidRPr="001C1BAE">
              <w:rPr>
                <w:rFonts w:ascii="Kalaham" w:hAnsi="Kalaham" w:cs="Times New Roman"/>
              </w:rPr>
              <w:t>,];</w:t>
            </w:r>
            <w:proofErr w:type="spellStart"/>
            <w:r w:rsidRPr="001C1BAE">
              <w:rPr>
                <w:rFonts w:ascii="Kalaham" w:hAnsi="Kalaham" w:cs="Times New Roman"/>
              </w:rPr>
              <w:t>yhkpa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fyhr;rhuk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S/T/E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Gtpapay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S/T/E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r%ftpay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4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S/E</w:t>
            </w:r>
          </w:p>
        </w:tc>
      </w:tr>
      <w:tr w:rsidR="00DA57F1" w:rsidRPr="001C1BAE" w:rsidTr="00374907">
        <w:trPr>
          <w:trHeight w:val="473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nka;apay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S/T/E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rPr>
                <w:rFonts w:ascii="Kalaham" w:hAnsi="Kalaham" w:cs="Times New Roman"/>
              </w:rPr>
            </w:pPr>
            <w:proofErr w:type="spellStart"/>
            <w:r>
              <w:rPr>
                <w:rFonts w:ascii="Kalaham" w:hAnsi="Kalaham" w:cs="Times New Roman"/>
              </w:rPr>
              <w:t>fpNu</w:t>
            </w:r>
            <w:r w:rsidRPr="001C1BAE">
              <w:rPr>
                <w:rFonts w:ascii="Kalaham" w:hAnsi="Kalaham" w:cs="Times New Roman"/>
              </w:rPr>
              <w:t>f;f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kw;Wk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  <w:r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cNuhk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  <w:proofErr w:type="spellStart"/>
            <w:r w:rsidRPr="001C1BAE">
              <w:rPr>
                <w:rFonts w:ascii="Kalaham" w:hAnsi="Kalaham" w:cs="Times New Roman"/>
              </w:rPr>
              <w:t>fw;if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 </w:t>
            </w:r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nghUspay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440" w:type="dxa"/>
          </w:tcPr>
          <w:p w:rsidR="00DA57F1" w:rsidRDefault="00DA57F1" w:rsidP="00374907">
            <w:pPr>
              <w:jc w:val="center"/>
            </w:pPr>
            <w:r w:rsidRPr="00A2096B">
              <w:rPr>
                <w:rFonts w:ascii="Times New Roman" w:hAnsi="Times New Roman" w:cs="Times New Roman"/>
              </w:rPr>
              <w:t>S/T/E</w:t>
            </w:r>
          </w:p>
        </w:tc>
      </w:tr>
      <w:tr w:rsidR="00DA57F1" w:rsidRPr="001C1BAE" w:rsidTr="00374907">
        <w:trPr>
          <w:trHeight w:val="494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rpq;fsk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ghsp</w:t>
            </w:r>
            <w:proofErr w:type="spellEnd"/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Gtpapay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440" w:type="dxa"/>
          </w:tcPr>
          <w:p w:rsidR="00DA57F1" w:rsidRDefault="00DA57F1" w:rsidP="00374907">
            <w:pPr>
              <w:jc w:val="center"/>
            </w:pPr>
            <w:r w:rsidRPr="00A2096B">
              <w:rPr>
                <w:rFonts w:ascii="Times New Roman" w:hAnsi="Times New Roman" w:cs="Times New Roman"/>
              </w:rPr>
              <w:t>S/T/E</w:t>
            </w:r>
          </w:p>
        </w:tc>
      </w:tr>
      <w:tr w:rsidR="00DA57F1" w:rsidRPr="001C1BAE" w:rsidTr="00374907">
        <w:trPr>
          <w:trHeight w:val="537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jkpo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tuyhW</w:t>
            </w:r>
            <w:proofErr w:type="spellEnd"/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S/T/E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jkpo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4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DA57F1" w:rsidRPr="001C1BAE" w:rsidTr="00374907">
        <w:trPr>
          <w:trHeight w:val="440"/>
          <w:jc w:val="center"/>
        </w:trPr>
        <w:tc>
          <w:tcPr>
            <w:tcW w:w="1885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murpay</w:t>
            </w:r>
            <w:proofErr w:type="spellEnd"/>
            <w:r w:rsidRPr="001C1BAE">
              <w:rPr>
                <w:rFonts w:ascii="Kalaham" w:hAnsi="Kalaham" w:cs="Times New Roman"/>
              </w:rPr>
              <w:t xml:space="preserve">; </w:t>
            </w:r>
            <w:proofErr w:type="spellStart"/>
            <w:r w:rsidRPr="001C1BAE">
              <w:rPr>
                <w:rFonts w:ascii="Kalaham" w:hAnsi="Kalaham" w:cs="Times New Roman"/>
              </w:rPr>
              <w:t>tpQ;Qhdk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50" w:type="dxa"/>
          </w:tcPr>
          <w:p w:rsidR="00DA57F1" w:rsidRPr="001C1BAE" w:rsidRDefault="00DA57F1" w:rsidP="00374907">
            <w:pPr>
              <w:spacing w:line="340" w:lineRule="atLeast"/>
              <w:ind w:left="1440" w:right="29" w:hanging="1440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S/T/E</w:t>
            </w:r>
          </w:p>
        </w:tc>
        <w:tc>
          <w:tcPr>
            <w:tcW w:w="23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  <w:proofErr w:type="spellStart"/>
            <w:r w:rsidRPr="001C1BAE">
              <w:rPr>
                <w:rFonts w:ascii="Kalaham" w:hAnsi="Kalaham" w:cs="Times New Roman"/>
              </w:rPr>
              <w:t>r%ftpay</w:t>
            </w:r>
            <w:proofErr w:type="spellEnd"/>
            <w:r w:rsidRPr="001C1BAE">
              <w:rPr>
                <w:rFonts w:ascii="Kalaham" w:hAnsi="Kalaham" w:cs="Times New Roman"/>
              </w:rPr>
              <w:t>;</w:t>
            </w:r>
          </w:p>
        </w:tc>
        <w:tc>
          <w:tcPr>
            <w:tcW w:w="1396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  <w:r w:rsidRPr="001C1BAE">
              <w:rPr>
                <w:rFonts w:ascii="Times New Roman" w:hAnsi="Times New Roman" w:cs="Times New Roman"/>
              </w:rPr>
              <w:t>S/E</w:t>
            </w:r>
          </w:p>
        </w:tc>
        <w:tc>
          <w:tcPr>
            <w:tcW w:w="1754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both"/>
              <w:rPr>
                <w:rFonts w:ascii="Kalaham" w:hAnsi="Kalaham" w:cs="Times New Roman"/>
              </w:rPr>
            </w:pPr>
          </w:p>
        </w:tc>
        <w:tc>
          <w:tcPr>
            <w:tcW w:w="1440" w:type="dxa"/>
          </w:tcPr>
          <w:p w:rsidR="00DA57F1" w:rsidRPr="001C1BAE" w:rsidRDefault="00DA57F1" w:rsidP="00374907">
            <w:pPr>
              <w:spacing w:line="340" w:lineRule="atLeast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7F1" w:rsidRPr="00FA5965" w:rsidRDefault="00DA57F1" w:rsidP="00FA59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57F1" w:rsidRPr="00FA5965" w:rsidSect="0016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48"/>
    <w:rsid w:val="000C1147"/>
    <w:rsid w:val="00162EA7"/>
    <w:rsid w:val="004F0F12"/>
    <w:rsid w:val="004F2FB8"/>
    <w:rsid w:val="004F702C"/>
    <w:rsid w:val="005076B9"/>
    <w:rsid w:val="00594E80"/>
    <w:rsid w:val="006156E0"/>
    <w:rsid w:val="006D6F83"/>
    <w:rsid w:val="006F2C48"/>
    <w:rsid w:val="00913835"/>
    <w:rsid w:val="00A22404"/>
    <w:rsid w:val="00A2504D"/>
    <w:rsid w:val="00BD79EB"/>
    <w:rsid w:val="00DA57F1"/>
    <w:rsid w:val="00DC7060"/>
    <w:rsid w:val="00E4155A"/>
    <w:rsid w:val="00E71C5E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64FC3-0979-438E-9E7F-44C7F8E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A7"/>
  </w:style>
  <w:style w:type="paragraph" w:styleId="Heading4">
    <w:name w:val="heading 4"/>
    <w:basedOn w:val="Normal"/>
    <w:link w:val="Heading4Char"/>
    <w:uiPriority w:val="9"/>
    <w:qFormat/>
    <w:rsid w:val="00E71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71C5E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2019-04-25T08:36:00Z</cp:lastPrinted>
  <dcterms:created xsi:type="dcterms:W3CDTF">2019-05-10T10:39:00Z</dcterms:created>
  <dcterms:modified xsi:type="dcterms:W3CDTF">2019-05-10T10:40:00Z</dcterms:modified>
</cp:coreProperties>
</file>